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6106E" w14:textId="59591BD1" w:rsidR="0001150F" w:rsidRPr="00943258" w:rsidRDefault="00A20BE9" w:rsidP="00424A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258">
        <w:rPr>
          <w:rFonts w:ascii="Times New Roman" w:hAnsi="Times New Roman" w:cs="Times New Roman"/>
          <w:b/>
          <w:sz w:val="24"/>
          <w:szCs w:val="24"/>
        </w:rPr>
        <w:t xml:space="preserve">Priedas Nr. 1 </w:t>
      </w:r>
    </w:p>
    <w:p w14:paraId="4A8D0076" w14:textId="72541F3F" w:rsidR="00A20BE9" w:rsidRDefault="00F2337B" w:rsidP="00554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2026</w:t>
      </w:r>
      <w:r w:rsidR="00A73361">
        <w:rPr>
          <w:rFonts w:ascii="Times New Roman" w:hAnsi="Times New Roman" w:cs="Times New Roman"/>
          <w:b/>
          <w:sz w:val="24"/>
          <w:szCs w:val="24"/>
        </w:rPr>
        <w:t xml:space="preserve"> METŲ </w:t>
      </w:r>
      <w:r w:rsidR="001E47EA" w:rsidRPr="00943258">
        <w:rPr>
          <w:rFonts w:ascii="Times New Roman" w:hAnsi="Times New Roman" w:cs="Times New Roman"/>
          <w:b/>
          <w:sz w:val="24"/>
          <w:szCs w:val="24"/>
        </w:rPr>
        <w:t>PRETENDENTO PARAIŠKA</w:t>
      </w:r>
    </w:p>
    <w:p w14:paraId="0C1B1A28" w14:textId="7D0CFBFB" w:rsidR="00AB2FAF" w:rsidRDefault="00A37EB1" w:rsidP="00AB2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Jungtinės VDA, LKTI ir LMTA</w:t>
      </w:r>
      <w:r w:rsidR="00AB2FAF">
        <w:rPr>
          <w:rFonts w:ascii="Times New Roman" w:hAnsi="Times New Roman" w:cs="Times New Roman"/>
          <w:b/>
          <w:sz w:val="24"/>
          <w:szCs w:val="24"/>
        </w:rPr>
        <w:t xml:space="preserve"> doktorantūros</w:t>
      </w:r>
    </w:p>
    <w:p w14:paraId="7F412FCC" w14:textId="0492BAF6" w:rsidR="00331AD0" w:rsidRDefault="00331AD0" w:rsidP="00AB2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AD0">
        <w:rPr>
          <w:rFonts w:ascii="Times New Roman" w:hAnsi="Times New Roman" w:cs="Times New Roman"/>
          <w:b/>
          <w:sz w:val="24"/>
          <w:szCs w:val="24"/>
        </w:rPr>
        <w:t xml:space="preserve">Menotyros mokslo krypties (H 003) disertacijų tematikų </w:t>
      </w:r>
      <w:r w:rsidR="001D6BDB">
        <w:rPr>
          <w:rFonts w:ascii="Times New Roman" w:hAnsi="Times New Roman" w:cs="Times New Roman"/>
          <w:b/>
          <w:sz w:val="24"/>
          <w:szCs w:val="24"/>
        </w:rPr>
        <w:t xml:space="preserve">ir vadovų </w:t>
      </w:r>
      <w:r w:rsidRPr="00331AD0">
        <w:rPr>
          <w:rFonts w:ascii="Times New Roman" w:hAnsi="Times New Roman" w:cs="Times New Roman"/>
          <w:b/>
          <w:sz w:val="24"/>
          <w:szCs w:val="24"/>
        </w:rPr>
        <w:t>konkursui</w:t>
      </w:r>
    </w:p>
    <w:p w14:paraId="7D953F73" w14:textId="61B01576" w:rsidR="0055489F" w:rsidRDefault="0055489F" w:rsidP="005548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344548" w14:textId="0FB259F1" w:rsidR="0055489F" w:rsidRDefault="0033198F" w:rsidP="00A9030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Teikiančiojo paraišką v</w:t>
      </w:r>
      <w:r w:rsidRPr="0033198F">
        <w:rPr>
          <w:rFonts w:ascii="Times New Roman" w:hAnsi="Times New Roman" w:cs="Times New Roman"/>
          <w:bCs/>
          <w:sz w:val="24"/>
          <w:szCs w:val="24"/>
        </w:rPr>
        <w:t xml:space="preserve">ardas, pavardė: 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.................................</w:t>
      </w:r>
    </w:p>
    <w:p w14:paraId="48313C0E" w14:textId="77777777" w:rsidR="00B76ACD" w:rsidRDefault="00B76ACD" w:rsidP="00A90307">
      <w:pPr>
        <w:rPr>
          <w:rFonts w:ascii="Times New Roman" w:hAnsi="Times New Roman" w:cs="Times New Roman"/>
          <w:bCs/>
          <w:sz w:val="24"/>
          <w:szCs w:val="24"/>
        </w:rPr>
      </w:pPr>
    </w:p>
    <w:p w14:paraId="5C936CD3" w14:textId="5F044B78" w:rsidR="0033198F" w:rsidRPr="001F6DFF" w:rsidRDefault="004033FE" w:rsidP="00A90307">
      <w:pPr>
        <w:rPr>
          <w:rFonts w:ascii="Times New Roman" w:hAnsi="Times New Roman" w:cs="Times New Roman"/>
          <w:b/>
          <w:sz w:val="24"/>
          <w:szCs w:val="24"/>
        </w:rPr>
      </w:pPr>
      <w:r w:rsidRPr="001F6DFF">
        <w:rPr>
          <w:rFonts w:ascii="Times New Roman" w:hAnsi="Times New Roman" w:cs="Times New Roman"/>
          <w:b/>
          <w:sz w:val="24"/>
          <w:szCs w:val="24"/>
        </w:rPr>
        <w:t>1.1</w:t>
      </w:r>
      <w:r w:rsidRPr="001E47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E47EA">
        <w:rPr>
          <w:rFonts w:ascii="Times New Roman" w:hAnsi="Times New Roman" w:cs="Times New Roman"/>
          <w:b/>
          <w:sz w:val="24"/>
          <w:szCs w:val="24"/>
        </w:rPr>
        <w:t>Nurodykite tematiką(-</w:t>
      </w:r>
      <w:proofErr w:type="spellStart"/>
      <w:r w:rsidR="001E47EA">
        <w:rPr>
          <w:rFonts w:ascii="Times New Roman" w:hAnsi="Times New Roman" w:cs="Times New Roman"/>
          <w:b/>
          <w:sz w:val="24"/>
          <w:szCs w:val="24"/>
        </w:rPr>
        <w:t>as</w:t>
      </w:r>
      <w:proofErr w:type="spellEnd"/>
      <w:r w:rsidR="001E47EA">
        <w:rPr>
          <w:rFonts w:ascii="Times New Roman" w:hAnsi="Times New Roman" w:cs="Times New Roman"/>
          <w:b/>
          <w:sz w:val="24"/>
          <w:szCs w:val="24"/>
        </w:rPr>
        <w:t xml:space="preserve">), kuriose pretenduojate vadovauti daktaro disertacijai, </w:t>
      </w:r>
      <w:r w:rsidR="000D586C" w:rsidRPr="001E47EA">
        <w:rPr>
          <w:rFonts w:ascii="Times New Roman" w:hAnsi="Times New Roman" w:cs="Times New Roman"/>
          <w:b/>
          <w:sz w:val="24"/>
          <w:szCs w:val="24"/>
        </w:rPr>
        <w:t>įrašy</w:t>
      </w:r>
      <w:r w:rsidR="001E47EA">
        <w:rPr>
          <w:rFonts w:ascii="Times New Roman" w:hAnsi="Times New Roman" w:cs="Times New Roman"/>
          <w:b/>
          <w:sz w:val="24"/>
          <w:szCs w:val="24"/>
        </w:rPr>
        <w:t>dami savo</w:t>
      </w:r>
      <w:r w:rsidR="000D586C" w:rsidRPr="001E47EA">
        <w:rPr>
          <w:rFonts w:ascii="Times New Roman" w:hAnsi="Times New Roman" w:cs="Times New Roman"/>
          <w:b/>
          <w:sz w:val="24"/>
          <w:szCs w:val="24"/>
        </w:rPr>
        <w:t xml:space="preserve"> vardą </w:t>
      </w:r>
      <w:r w:rsidR="001E47EA">
        <w:rPr>
          <w:rFonts w:ascii="Times New Roman" w:hAnsi="Times New Roman" w:cs="Times New Roman"/>
          <w:b/>
          <w:sz w:val="24"/>
          <w:szCs w:val="24"/>
        </w:rPr>
        <w:t>ir pavardę atitinkamose lentelės grafose</w:t>
      </w:r>
      <w:r w:rsidRPr="001F6D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975"/>
        <w:gridCol w:w="2844"/>
        <w:gridCol w:w="1985"/>
        <w:gridCol w:w="2551"/>
        <w:gridCol w:w="1949"/>
      </w:tblGrid>
      <w:tr w:rsidR="00F31DA3" w:rsidRPr="00C4392F" w14:paraId="1BBA9B0D" w14:textId="77777777" w:rsidTr="00684E82">
        <w:tc>
          <w:tcPr>
            <w:tcW w:w="13993" w:type="dxa"/>
            <w:gridSpan w:val="6"/>
          </w:tcPr>
          <w:p w14:paraId="7A0362A4" w14:textId="77777777" w:rsidR="00C4392F" w:rsidRPr="00C4392F" w:rsidRDefault="00C4392F" w:rsidP="00C43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92F">
              <w:rPr>
                <w:rFonts w:ascii="Times New Roman" w:hAnsi="Times New Roman" w:cs="Times New Roman"/>
                <w:b/>
                <w:sz w:val="20"/>
                <w:szCs w:val="20"/>
              </w:rPr>
              <w:t>MENOTYRA – H003</w:t>
            </w:r>
          </w:p>
          <w:p w14:paraId="6B5C7877" w14:textId="77777777" w:rsidR="00F31DA3" w:rsidRDefault="00C4392F" w:rsidP="00C43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92F">
              <w:rPr>
                <w:rFonts w:ascii="Times New Roman" w:hAnsi="Times New Roman" w:cs="Times New Roman"/>
                <w:b/>
                <w:sz w:val="20"/>
                <w:szCs w:val="20"/>
              </w:rPr>
              <w:t>Disertacijų tematikos</w:t>
            </w:r>
          </w:p>
          <w:p w14:paraId="010AF08A" w14:textId="3845DDD8" w:rsidR="00C74B6C" w:rsidRPr="00C4392F" w:rsidRDefault="00C74B6C" w:rsidP="00C43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DA3" w:rsidRPr="00943258" w14:paraId="067E51E7" w14:textId="77777777" w:rsidTr="00CB158B">
        <w:tc>
          <w:tcPr>
            <w:tcW w:w="13993" w:type="dxa"/>
            <w:gridSpan w:val="6"/>
            <w:shd w:val="clear" w:color="auto" w:fill="DBE5F1" w:themeFill="accent1" w:themeFillTint="33"/>
          </w:tcPr>
          <w:p w14:paraId="1D6997CE" w14:textId="77777777" w:rsidR="00F31DA3" w:rsidRDefault="00C4392F" w:rsidP="00C43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I. Modernybės ir </w:t>
            </w:r>
            <w:proofErr w:type="spellStart"/>
            <w:r w:rsidRPr="00C4392F">
              <w:rPr>
                <w:rFonts w:ascii="Times New Roman" w:hAnsi="Times New Roman" w:cs="Times New Roman"/>
                <w:b/>
                <w:sz w:val="20"/>
                <w:szCs w:val="20"/>
              </w:rPr>
              <w:t>šiuolaikybės</w:t>
            </w:r>
            <w:proofErr w:type="spellEnd"/>
            <w:r w:rsidRPr="00C43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raiška mene</w:t>
            </w:r>
          </w:p>
          <w:p w14:paraId="21EC6F80" w14:textId="558654A1" w:rsidR="00C74B6C" w:rsidRPr="00943258" w:rsidRDefault="00C74B6C" w:rsidP="00C43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3258" w:rsidRPr="00943258" w14:paraId="75E3B4B7" w14:textId="77777777" w:rsidTr="0094704D">
        <w:tc>
          <w:tcPr>
            <w:tcW w:w="4664" w:type="dxa"/>
            <w:gridSpan w:val="2"/>
          </w:tcPr>
          <w:p w14:paraId="479FF467" w14:textId="447FF173" w:rsidR="00943258" w:rsidRPr="00943258" w:rsidRDefault="00943258" w:rsidP="00943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32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Dailėtyra</w:t>
            </w:r>
          </w:p>
        </w:tc>
        <w:tc>
          <w:tcPr>
            <w:tcW w:w="4829" w:type="dxa"/>
            <w:gridSpan w:val="2"/>
          </w:tcPr>
          <w:p w14:paraId="088BBC07" w14:textId="58018E60" w:rsidR="00943258" w:rsidRPr="00943258" w:rsidRDefault="00943258" w:rsidP="00943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32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Muzikologija</w:t>
            </w:r>
          </w:p>
        </w:tc>
        <w:tc>
          <w:tcPr>
            <w:tcW w:w="4500" w:type="dxa"/>
            <w:gridSpan w:val="2"/>
          </w:tcPr>
          <w:p w14:paraId="200B8B17" w14:textId="2B3CD310" w:rsidR="00943258" w:rsidRPr="00943258" w:rsidRDefault="008C0539" w:rsidP="00943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Pr="008C05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eatrologij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8C05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ir </w:t>
            </w:r>
            <w:proofErr w:type="spellStart"/>
            <w:r w:rsidRPr="008C05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kinotyr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proofErr w:type="spellEnd"/>
          </w:p>
        </w:tc>
      </w:tr>
      <w:tr w:rsidR="00943258" w:rsidRPr="00943258" w14:paraId="2A7C07F6" w14:textId="77777777" w:rsidTr="0094704D">
        <w:tc>
          <w:tcPr>
            <w:tcW w:w="2689" w:type="dxa"/>
          </w:tcPr>
          <w:p w14:paraId="5311F773" w14:textId="33C89353" w:rsidR="00843768" w:rsidRPr="00843768" w:rsidRDefault="00843768" w:rsidP="008437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843768">
              <w:rPr>
                <w:rFonts w:ascii="Times New Roman" w:hAnsi="Times New Roman" w:cs="Times New Roman"/>
                <w:bCs/>
                <w:sz w:val="20"/>
                <w:szCs w:val="20"/>
              </w:rPr>
              <w:t>otemės</w:t>
            </w:r>
            <w:proofErr w:type="spellEnd"/>
            <w:r w:rsidRPr="00843768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2ED6E2A8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Modernybės ir </w:t>
            </w:r>
            <w:proofErr w:type="spellStart"/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šiuolaikybės</w:t>
            </w:r>
            <w:proofErr w:type="spellEnd"/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teorinis diskursas ir kultūrinė raiška.</w:t>
            </w:r>
          </w:p>
          <w:p w14:paraId="04C20633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2. Modernius ir šiuolaikinis menas, architektūra, dizainas globalios kultūros kontekste.</w:t>
            </w:r>
          </w:p>
          <w:p w14:paraId="22748ABA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3. Menininkų, idėjų, formų ir kūrinių migracija.</w:t>
            </w:r>
          </w:p>
          <w:p w14:paraId="6BFABDE3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4. Menas, architektūra, dizainas totalitarinėse sistemose: kūrėjai, procesai, medijos, diskursas.</w:t>
            </w:r>
          </w:p>
          <w:p w14:paraId="0D538FC6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Tautiškumas ir </w:t>
            </w:r>
            <w:proofErr w:type="spellStart"/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tarptautiškumas</w:t>
            </w:r>
            <w:proofErr w:type="spellEnd"/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XIX–XX a. dailėje, architektūroje, dizaine.</w:t>
            </w:r>
          </w:p>
          <w:p w14:paraId="59BF5E65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Politinė meno, dizaino ir architektūros </w:t>
            </w:r>
            <w:proofErr w:type="spellStart"/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instrumentalizacija</w:t>
            </w:r>
            <w:proofErr w:type="spellEnd"/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: tarp liberalizacijos ir komunizmo propagandos sklaidos.</w:t>
            </w:r>
          </w:p>
          <w:p w14:paraId="4C8A29ED" w14:textId="7C7D3708" w:rsidR="00CB158B" w:rsidRPr="002D130B" w:rsidRDefault="00F2337B" w:rsidP="008437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7. Modernybės diskursas ir </w:t>
            </w:r>
            <w:proofErr w:type="spellStart"/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antimodernybės</w:t>
            </w:r>
            <w:proofErr w:type="spellEnd"/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impulsai šiandienos mene.</w:t>
            </w:r>
          </w:p>
        </w:tc>
        <w:tc>
          <w:tcPr>
            <w:tcW w:w="1975" w:type="dxa"/>
          </w:tcPr>
          <w:p w14:paraId="6B773DD7" w14:textId="758E0F5C" w:rsidR="00943258" w:rsidRPr="00D01D59" w:rsidRDefault="00D01D59" w:rsidP="00424AE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1D5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Vadovai:</w:t>
            </w:r>
          </w:p>
        </w:tc>
        <w:tc>
          <w:tcPr>
            <w:tcW w:w="2844" w:type="dxa"/>
          </w:tcPr>
          <w:p w14:paraId="5EFA97F0" w14:textId="5F4C508A" w:rsidR="00D01D59" w:rsidRPr="00D01D59" w:rsidRDefault="00CB158B" w:rsidP="00D01D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="00D01D59" w:rsidRPr="00D01D59">
              <w:rPr>
                <w:rFonts w:ascii="Times New Roman" w:hAnsi="Times New Roman" w:cs="Times New Roman"/>
                <w:bCs/>
                <w:sz w:val="20"/>
                <w:szCs w:val="20"/>
              </w:rPr>
              <w:t>otemės</w:t>
            </w:r>
            <w:proofErr w:type="spellEnd"/>
            <w:r w:rsidR="00D01D59" w:rsidRPr="00D01D59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451CF77C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1. Muzika kaip kultūros modernėjimo veiksnys ir medija.</w:t>
            </w:r>
          </w:p>
          <w:p w14:paraId="034F1D87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2. Lietuvių muzikos modernėjimo teorinis diskursas ir kultūrinė raiška.</w:t>
            </w:r>
          </w:p>
          <w:p w14:paraId="0D2C707B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3. Lietuvių muzikinis gyvenimas emigracijoje: institucijos, organizacijos, sąjūdžiai, veikėjai.</w:t>
            </w:r>
          </w:p>
          <w:p w14:paraId="588C4BA7" w14:textId="7CE3C725" w:rsidR="00943258" w:rsidRPr="00943258" w:rsidRDefault="00F2337B" w:rsidP="00F233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4. Muzikos dialektai ir kultūrų mainai.</w:t>
            </w:r>
          </w:p>
        </w:tc>
        <w:tc>
          <w:tcPr>
            <w:tcW w:w="1985" w:type="dxa"/>
          </w:tcPr>
          <w:p w14:paraId="193F2AE6" w14:textId="07E5916F" w:rsidR="00943258" w:rsidRPr="00943258" w:rsidRDefault="00D01D59" w:rsidP="00424A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D59">
              <w:rPr>
                <w:rFonts w:ascii="Times New Roman" w:hAnsi="Times New Roman" w:cs="Times New Roman"/>
                <w:bCs/>
                <w:sz w:val="20"/>
                <w:szCs w:val="20"/>
              </w:rPr>
              <w:t>Vadovai:</w:t>
            </w:r>
          </w:p>
        </w:tc>
        <w:tc>
          <w:tcPr>
            <w:tcW w:w="2551" w:type="dxa"/>
          </w:tcPr>
          <w:p w14:paraId="2EE42C36" w14:textId="77777777" w:rsidR="00CB158B" w:rsidRPr="00D01D59" w:rsidRDefault="00CB158B" w:rsidP="00CB15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D01D59">
              <w:rPr>
                <w:rFonts w:ascii="Times New Roman" w:hAnsi="Times New Roman" w:cs="Times New Roman"/>
                <w:bCs/>
                <w:sz w:val="20"/>
                <w:szCs w:val="20"/>
              </w:rPr>
              <w:t>otemės</w:t>
            </w:r>
            <w:proofErr w:type="spellEnd"/>
            <w:r w:rsidRPr="00D01D59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3B91596F" w14:textId="77777777" w:rsidR="00F2337B" w:rsidRPr="00B443A6" w:rsidRDefault="00F2337B" w:rsidP="00F23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sz w:val="20"/>
                <w:szCs w:val="20"/>
              </w:rPr>
              <w:t xml:space="preserve">1. Scenos ir kino menai: modernėjimo / </w:t>
            </w:r>
            <w:proofErr w:type="spellStart"/>
            <w:r w:rsidRPr="00B443A6">
              <w:rPr>
                <w:rFonts w:ascii="Times New Roman" w:hAnsi="Times New Roman" w:cs="Times New Roman"/>
                <w:sz w:val="20"/>
                <w:szCs w:val="20"/>
              </w:rPr>
              <w:t>postmodernėjimo</w:t>
            </w:r>
            <w:proofErr w:type="spellEnd"/>
            <w:r w:rsidRPr="00B443A6">
              <w:rPr>
                <w:rFonts w:ascii="Times New Roman" w:hAnsi="Times New Roman" w:cs="Times New Roman"/>
                <w:sz w:val="20"/>
                <w:szCs w:val="20"/>
              </w:rPr>
              <w:t xml:space="preserve"> procesai ir slinktys</w:t>
            </w:r>
          </w:p>
          <w:p w14:paraId="5220CA32" w14:textId="77777777" w:rsidR="00F2337B" w:rsidRPr="00B443A6" w:rsidRDefault="00F2337B" w:rsidP="00F23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sz w:val="20"/>
                <w:szCs w:val="20"/>
              </w:rPr>
              <w:t>2. Tapatybė, atmintis, ideologija scenos ir kino kūrybos kontekstuose</w:t>
            </w:r>
          </w:p>
          <w:p w14:paraId="275D7C3E" w14:textId="4EF9B5F5" w:rsidR="00943258" w:rsidRPr="00943258" w:rsidRDefault="00F2337B" w:rsidP="00F233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sz w:val="20"/>
                <w:szCs w:val="20"/>
              </w:rPr>
              <w:t>3. Autorinės kūrybos transformacijos XX–XXI a.</w:t>
            </w:r>
          </w:p>
        </w:tc>
        <w:tc>
          <w:tcPr>
            <w:tcW w:w="1949" w:type="dxa"/>
          </w:tcPr>
          <w:p w14:paraId="48742353" w14:textId="0D090EF1" w:rsidR="00943258" w:rsidRPr="00943258" w:rsidRDefault="00D01D59" w:rsidP="00424A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D59">
              <w:rPr>
                <w:rFonts w:ascii="Times New Roman" w:hAnsi="Times New Roman" w:cs="Times New Roman"/>
                <w:bCs/>
                <w:sz w:val="20"/>
                <w:szCs w:val="20"/>
              </w:rPr>
              <w:t>Vadovai:</w:t>
            </w:r>
          </w:p>
        </w:tc>
      </w:tr>
      <w:tr w:rsidR="00CB158B" w:rsidRPr="00943258" w14:paraId="651B1F81" w14:textId="77777777" w:rsidTr="00CB158B">
        <w:tc>
          <w:tcPr>
            <w:tcW w:w="13993" w:type="dxa"/>
            <w:gridSpan w:val="6"/>
            <w:shd w:val="clear" w:color="auto" w:fill="DBE5F1" w:themeFill="accent1" w:themeFillTint="33"/>
          </w:tcPr>
          <w:p w14:paraId="2E2CD43B" w14:textId="77777777" w:rsidR="00CB158B" w:rsidRDefault="00CB158B" w:rsidP="00CB15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58B">
              <w:rPr>
                <w:rFonts w:ascii="Times New Roman" w:hAnsi="Times New Roman" w:cs="Times New Roman"/>
                <w:b/>
                <w:sz w:val="20"/>
                <w:szCs w:val="20"/>
              </w:rPr>
              <w:t>II. Meno paveldas ir dabartis</w:t>
            </w:r>
          </w:p>
          <w:p w14:paraId="1C4A2FDE" w14:textId="77D47F84" w:rsidR="00CB158B" w:rsidRPr="00943258" w:rsidRDefault="00CB158B" w:rsidP="00CB15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158B" w:rsidRPr="00943258" w14:paraId="6DEEFE07" w14:textId="77777777" w:rsidTr="0094704D">
        <w:tc>
          <w:tcPr>
            <w:tcW w:w="4664" w:type="dxa"/>
            <w:gridSpan w:val="2"/>
          </w:tcPr>
          <w:p w14:paraId="7646CC6D" w14:textId="17466D7A" w:rsidR="00CB158B" w:rsidRPr="00943258" w:rsidRDefault="00CB158B" w:rsidP="00CB15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2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Dailėtyra</w:t>
            </w:r>
          </w:p>
        </w:tc>
        <w:tc>
          <w:tcPr>
            <w:tcW w:w="4829" w:type="dxa"/>
            <w:gridSpan w:val="2"/>
          </w:tcPr>
          <w:p w14:paraId="25251CE9" w14:textId="212D94C7" w:rsidR="00CB158B" w:rsidRPr="00943258" w:rsidRDefault="00C15B2D" w:rsidP="00CB15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2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Muzikologija</w:t>
            </w:r>
          </w:p>
        </w:tc>
        <w:tc>
          <w:tcPr>
            <w:tcW w:w="4500" w:type="dxa"/>
            <w:gridSpan w:val="2"/>
          </w:tcPr>
          <w:p w14:paraId="05C83D94" w14:textId="1DC05DA0" w:rsidR="00CB158B" w:rsidRPr="00943258" w:rsidRDefault="00CB158B" w:rsidP="00CB15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Pr="008C05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eatrologij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8C05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ir </w:t>
            </w:r>
            <w:proofErr w:type="spellStart"/>
            <w:r w:rsidRPr="008C05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kinotyr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proofErr w:type="spellEnd"/>
          </w:p>
        </w:tc>
      </w:tr>
      <w:tr w:rsidR="00CB158B" w:rsidRPr="00943258" w14:paraId="70D99149" w14:textId="77777777" w:rsidTr="0094704D">
        <w:tc>
          <w:tcPr>
            <w:tcW w:w="2689" w:type="dxa"/>
          </w:tcPr>
          <w:p w14:paraId="720E301E" w14:textId="43895FDB" w:rsidR="00CB158B" w:rsidRPr="00CB158B" w:rsidRDefault="00CB158B" w:rsidP="00CB15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CB158B">
              <w:rPr>
                <w:rFonts w:ascii="Times New Roman" w:hAnsi="Times New Roman" w:cs="Times New Roman"/>
                <w:bCs/>
                <w:sz w:val="20"/>
                <w:szCs w:val="20"/>
              </w:rPr>
              <w:t>otemės</w:t>
            </w:r>
            <w:proofErr w:type="spellEnd"/>
            <w:r w:rsidRPr="00CB158B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390444A4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1. Atminties raiška meninėje kultūroje.</w:t>
            </w:r>
          </w:p>
          <w:p w14:paraId="73CA1DF8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2. Religinis ir etninis paveldas: tradicija ir savitumas.</w:t>
            </w:r>
          </w:p>
          <w:p w14:paraId="2BEC9D7E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3. Miestų vizualioji kultūra ir žmogaus daiktinė aplinka.</w:t>
            </w:r>
          </w:p>
          <w:p w14:paraId="2B29AA2E" w14:textId="2F62C1EB" w:rsidR="00CB158B" w:rsidRPr="00943258" w:rsidRDefault="00F2337B" w:rsidP="00F233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4. LDK dailė, architektūra ir urbanistika.</w:t>
            </w:r>
          </w:p>
        </w:tc>
        <w:tc>
          <w:tcPr>
            <w:tcW w:w="1975" w:type="dxa"/>
          </w:tcPr>
          <w:p w14:paraId="78726C17" w14:textId="019E07C0" w:rsidR="00CB158B" w:rsidRPr="00943258" w:rsidRDefault="0094704D" w:rsidP="00424A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D59">
              <w:rPr>
                <w:rFonts w:ascii="Times New Roman" w:hAnsi="Times New Roman" w:cs="Times New Roman"/>
                <w:bCs/>
                <w:sz w:val="20"/>
                <w:szCs w:val="20"/>
              </w:rPr>
              <w:t>Vadovai:</w:t>
            </w:r>
          </w:p>
        </w:tc>
        <w:tc>
          <w:tcPr>
            <w:tcW w:w="2844" w:type="dxa"/>
          </w:tcPr>
          <w:p w14:paraId="0369A86A" w14:textId="77777777" w:rsidR="00CB158B" w:rsidRPr="00CB158B" w:rsidRDefault="00CB158B" w:rsidP="00CB15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15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Galimos </w:t>
            </w:r>
            <w:proofErr w:type="spellStart"/>
            <w:r w:rsidRPr="00CB158B">
              <w:rPr>
                <w:rFonts w:ascii="Times New Roman" w:hAnsi="Times New Roman" w:cs="Times New Roman"/>
                <w:bCs/>
                <w:sz w:val="20"/>
                <w:szCs w:val="20"/>
              </w:rPr>
              <w:t>potemės</w:t>
            </w:r>
            <w:proofErr w:type="spellEnd"/>
            <w:r w:rsidRPr="00CB158B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49F7D559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Lietuvos miestų muzikinė kultūra, urbanizacija ir </w:t>
            </w:r>
            <w:proofErr w:type="spellStart"/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daugiakultūriškumas</w:t>
            </w:r>
            <w:proofErr w:type="spellEnd"/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3C0A361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Lietuvos muzikos lauko </w:t>
            </w:r>
            <w:proofErr w:type="spellStart"/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sovietizacija</w:t>
            </w:r>
            <w:proofErr w:type="spellEnd"/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ir </w:t>
            </w:r>
            <w:proofErr w:type="spellStart"/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desovietizacija</w:t>
            </w:r>
            <w:proofErr w:type="spellEnd"/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: institucijos, ideologija, kultūros politika, ekonomika.</w:t>
            </w:r>
          </w:p>
          <w:p w14:paraId="5048973B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Kultūrinių tradicijų </w:t>
            </w:r>
            <w:proofErr w:type="spellStart"/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rekontekstualizavimo</w:t>
            </w:r>
            <w:proofErr w:type="spellEnd"/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strategijos ir scenos menai.</w:t>
            </w:r>
          </w:p>
          <w:p w14:paraId="0BDE87DB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4. Atminties politika ir tapatybė muzikos kultūrose.</w:t>
            </w:r>
          </w:p>
          <w:p w14:paraId="58A9B633" w14:textId="730E92BB" w:rsidR="0094704D" w:rsidRPr="002D130B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5. Atlikimo mokyklos ir interpretacijos menas.</w:t>
            </w:r>
          </w:p>
        </w:tc>
        <w:tc>
          <w:tcPr>
            <w:tcW w:w="1985" w:type="dxa"/>
          </w:tcPr>
          <w:p w14:paraId="01BFA882" w14:textId="269BFE9C" w:rsidR="00CB158B" w:rsidRPr="00943258" w:rsidRDefault="0094704D" w:rsidP="00424A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D59">
              <w:rPr>
                <w:rFonts w:ascii="Times New Roman" w:hAnsi="Times New Roman" w:cs="Times New Roman"/>
                <w:bCs/>
                <w:sz w:val="20"/>
                <w:szCs w:val="20"/>
              </w:rPr>
              <w:t>Vadovai:</w:t>
            </w:r>
          </w:p>
        </w:tc>
        <w:tc>
          <w:tcPr>
            <w:tcW w:w="2551" w:type="dxa"/>
          </w:tcPr>
          <w:p w14:paraId="2DBF0DA8" w14:textId="77777777" w:rsidR="0094704D" w:rsidRPr="00D01D59" w:rsidRDefault="0094704D" w:rsidP="009470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D01D59">
              <w:rPr>
                <w:rFonts w:ascii="Times New Roman" w:hAnsi="Times New Roman" w:cs="Times New Roman"/>
                <w:bCs/>
                <w:sz w:val="20"/>
                <w:szCs w:val="20"/>
              </w:rPr>
              <w:t>otemės</w:t>
            </w:r>
            <w:proofErr w:type="spellEnd"/>
            <w:r w:rsidRPr="00D01D59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30B03EDF" w14:textId="73B5CA24" w:rsidR="00CB158B" w:rsidRPr="00943258" w:rsidRDefault="002D130B" w:rsidP="00974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6EB">
              <w:rPr>
                <w:rFonts w:ascii="Times New Roman" w:hAnsi="Times New Roman" w:cs="Times New Roman"/>
                <w:sz w:val="20"/>
                <w:szCs w:val="20"/>
              </w:rPr>
              <w:t>1. Kultūrinių tradicijų (</w:t>
            </w:r>
            <w:proofErr w:type="spellStart"/>
            <w:r w:rsidRPr="009016EB">
              <w:rPr>
                <w:rFonts w:ascii="Times New Roman" w:hAnsi="Times New Roman" w:cs="Times New Roman"/>
                <w:sz w:val="20"/>
                <w:szCs w:val="20"/>
              </w:rPr>
              <w:t>re</w:t>
            </w:r>
            <w:proofErr w:type="spellEnd"/>
            <w:r w:rsidRPr="009016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spellStart"/>
            <w:r w:rsidRPr="009016EB">
              <w:rPr>
                <w:rFonts w:ascii="Times New Roman" w:hAnsi="Times New Roman" w:cs="Times New Roman"/>
                <w:sz w:val="20"/>
                <w:szCs w:val="20"/>
              </w:rPr>
              <w:t>kontekstualizavimas</w:t>
            </w:r>
            <w:proofErr w:type="spellEnd"/>
            <w:r w:rsidRPr="009016EB">
              <w:rPr>
                <w:rFonts w:ascii="Times New Roman" w:hAnsi="Times New Roman" w:cs="Times New Roman"/>
                <w:sz w:val="20"/>
                <w:szCs w:val="20"/>
              </w:rPr>
              <w:t xml:space="preserve"> scenos ir kino menų lauke.</w:t>
            </w:r>
          </w:p>
        </w:tc>
        <w:tc>
          <w:tcPr>
            <w:tcW w:w="1949" w:type="dxa"/>
          </w:tcPr>
          <w:p w14:paraId="7468BAF7" w14:textId="49836071" w:rsidR="00CB158B" w:rsidRPr="00943258" w:rsidRDefault="0094704D" w:rsidP="00424A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D59">
              <w:rPr>
                <w:rFonts w:ascii="Times New Roman" w:hAnsi="Times New Roman" w:cs="Times New Roman"/>
                <w:bCs/>
                <w:sz w:val="20"/>
                <w:szCs w:val="20"/>
              </w:rPr>
              <w:t>Vadovai:</w:t>
            </w:r>
          </w:p>
        </w:tc>
      </w:tr>
      <w:tr w:rsidR="00C15B2D" w:rsidRPr="00C15B2D" w14:paraId="00D007D1" w14:textId="77777777" w:rsidTr="00C15B2D">
        <w:tc>
          <w:tcPr>
            <w:tcW w:w="13993" w:type="dxa"/>
            <w:gridSpan w:val="6"/>
            <w:shd w:val="clear" w:color="auto" w:fill="DBE5F1" w:themeFill="accent1" w:themeFillTint="33"/>
          </w:tcPr>
          <w:p w14:paraId="19DAFC6D" w14:textId="77777777" w:rsidR="00C15B2D" w:rsidRDefault="00C15B2D" w:rsidP="00C1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B2D">
              <w:rPr>
                <w:rFonts w:ascii="Times New Roman" w:hAnsi="Times New Roman" w:cs="Times New Roman"/>
                <w:b/>
                <w:sz w:val="20"/>
                <w:szCs w:val="20"/>
              </w:rPr>
              <w:t>III. Meno lauko funkcionavimas: politika, ekonomika, komunikacija, edukacija</w:t>
            </w:r>
          </w:p>
          <w:p w14:paraId="67F36E01" w14:textId="169CD66E" w:rsidR="00C15B2D" w:rsidRPr="00C15B2D" w:rsidRDefault="00C15B2D" w:rsidP="00C1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704D" w:rsidRPr="00943258" w14:paraId="7483A57B" w14:textId="77777777" w:rsidTr="00620448">
        <w:tc>
          <w:tcPr>
            <w:tcW w:w="4664" w:type="dxa"/>
            <w:gridSpan w:val="2"/>
          </w:tcPr>
          <w:p w14:paraId="1B3F4E70" w14:textId="2654B65D" w:rsidR="0094704D" w:rsidRPr="00943258" w:rsidRDefault="0077699B" w:rsidP="007769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2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Dailėtyra</w:t>
            </w:r>
          </w:p>
        </w:tc>
        <w:tc>
          <w:tcPr>
            <w:tcW w:w="4829" w:type="dxa"/>
            <w:gridSpan w:val="2"/>
          </w:tcPr>
          <w:p w14:paraId="2B1C08AB" w14:textId="6A53661F" w:rsidR="0094704D" w:rsidRPr="00943258" w:rsidRDefault="00C15B2D" w:rsidP="007769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2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Muzikologija</w:t>
            </w:r>
          </w:p>
        </w:tc>
        <w:tc>
          <w:tcPr>
            <w:tcW w:w="4500" w:type="dxa"/>
            <w:gridSpan w:val="2"/>
          </w:tcPr>
          <w:p w14:paraId="303175DE" w14:textId="2E9D4F91" w:rsidR="0094704D" w:rsidRPr="00943258" w:rsidRDefault="0077699B" w:rsidP="007769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Pr="008C05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eatrologij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8C05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ir </w:t>
            </w:r>
            <w:proofErr w:type="spellStart"/>
            <w:r w:rsidRPr="008C05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kinotyr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proofErr w:type="spellEnd"/>
          </w:p>
        </w:tc>
      </w:tr>
      <w:tr w:rsidR="00CB158B" w:rsidRPr="00943258" w14:paraId="55F464CB" w14:textId="77777777" w:rsidTr="0094704D">
        <w:tc>
          <w:tcPr>
            <w:tcW w:w="2689" w:type="dxa"/>
          </w:tcPr>
          <w:p w14:paraId="5BD243AD" w14:textId="1A4AAFA7" w:rsidR="00C15B2D" w:rsidRPr="00C15B2D" w:rsidRDefault="00C15B2D" w:rsidP="00C15B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C15B2D">
              <w:rPr>
                <w:rFonts w:ascii="Times New Roman" w:hAnsi="Times New Roman" w:cs="Times New Roman"/>
                <w:bCs/>
                <w:sz w:val="20"/>
                <w:szCs w:val="20"/>
              </w:rPr>
              <w:t>otemės</w:t>
            </w:r>
            <w:proofErr w:type="spellEnd"/>
            <w:r w:rsidRPr="00C15B2D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493185EC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1. Kultūros politikos formavimas ir įgyvendinimas.</w:t>
            </w:r>
          </w:p>
          <w:p w14:paraId="0BEB898D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Meno institucijų veikla ir ideologija. </w:t>
            </w:r>
          </w:p>
          <w:p w14:paraId="66089F64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3. Menininkų bendradarbiavimo tyrimai: grupės, bendruomenės, ryšiai, tinklai globaliame kontekste.</w:t>
            </w:r>
          </w:p>
          <w:p w14:paraId="73D7AFDE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4. Meno vaidmuo kultūros diplomatijoje.</w:t>
            </w:r>
          </w:p>
          <w:p w14:paraId="3482D11C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5. Kūrybos atsakas į 21 a. Rusijos imperializmą.</w:t>
            </w:r>
          </w:p>
          <w:p w14:paraId="0383C6BC" w14:textId="199CE396" w:rsidR="00C15B2D" w:rsidRPr="002D130B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Šaltojo karo </w:t>
            </w:r>
            <w:proofErr w:type="spellStart"/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antropocenas</w:t>
            </w:r>
            <w:proofErr w:type="spellEnd"/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ir karinis-industrinis kolonializmas mene ir kultūros politikoje.</w:t>
            </w:r>
          </w:p>
        </w:tc>
        <w:tc>
          <w:tcPr>
            <w:tcW w:w="1975" w:type="dxa"/>
          </w:tcPr>
          <w:p w14:paraId="716BCD8C" w14:textId="1DC4BD0F" w:rsidR="00CB158B" w:rsidRPr="00943258" w:rsidRDefault="0077699B" w:rsidP="00424A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D59">
              <w:rPr>
                <w:rFonts w:ascii="Times New Roman" w:hAnsi="Times New Roman" w:cs="Times New Roman"/>
                <w:bCs/>
                <w:sz w:val="20"/>
                <w:szCs w:val="20"/>
              </w:rPr>
              <w:t>Vadovai:</w:t>
            </w:r>
          </w:p>
        </w:tc>
        <w:tc>
          <w:tcPr>
            <w:tcW w:w="2844" w:type="dxa"/>
          </w:tcPr>
          <w:p w14:paraId="75C492E6" w14:textId="0167F17D" w:rsidR="00C15B2D" w:rsidRPr="00C15B2D" w:rsidRDefault="00C15B2D" w:rsidP="00C15B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C15B2D">
              <w:rPr>
                <w:rFonts w:ascii="Times New Roman" w:hAnsi="Times New Roman" w:cs="Times New Roman"/>
                <w:bCs/>
                <w:sz w:val="20"/>
                <w:szCs w:val="20"/>
              </w:rPr>
              <w:t>otemės</w:t>
            </w:r>
            <w:proofErr w:type="spellEnd"/>
            <w:r w:rsidRPr="00C15B2D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0C3DF821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1. Muzikos industrija ir kultūros politika: politiniai ir ekonominiai sąveikos aspektai.</w:t>
            </w:r>
          </w:p>
          <w:p w14:paraId="4064BBBE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2. Kūrybiškumas, meno rinka ir atlikimo meno tyrimai.</w:t>
            </w:r>
          </w:p>
          <w:p w14:paraId="738332E0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Menininkų tyrimai: bendruomenės, ryšiai, tinklai globaliame kontekste. </w:t>
            </w:r>
          </w:p>
          <w:p w14:paraId="4FB956FD" w14:textId="0B43A6D3" w:rsidR="00CB158B" w:rsidRPr="00943258" w:rsidRDefault="00F2337B" w:rsidP="00F233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4. Socialiniai muzikos tyrimai.</w:t>
            </w:r>
          </w:p>
        </w:tc>
        <w:tc>
          <w:tcPr>
            <w:tcW w:w="1985" w:type="dxa"/>
          </w:tcPr>
          <w:p w14:paraId="144B0DBE" w14:textId="1F95B2B5" w:rsidR="00CB158B" w:rsidRPr="00943258" w:rsidRDefault="0077699B" w:rsidP="00424A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D59">
              <w:rPr>
                <w:rFonts w:ascii="Times New Roman" w:hAnsi="Times New Roman" w:cs="Times New Roman"/>
                <w:bCs/>
                <w:sz w:val="20"/>
                <w:szCs w:val="20"/>
              </w:rPr>
              <w:t>Vadovai:</w:t>
            </w:r>
          </w:p>
        </w:tc>
        <w:tc>
          <w:tcPr>
            <w:tcW w:w="2551" w:type="dxa"/>
          </w:tcPr>
          <w:p w14:paraId="660F18C4" w14:textId="77777777" w:rsidR="0094704D" w:rsidRPr="00D01D59" w:rsidRDefault="0094704D" w:rsidP="009470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D01D59">
              <w:rPr>
                <w:rFonts w:ascii="Times New Roman" w:hAnsi="Times New Roman" w:cs="Times New Roman"/>
                <w:bCs/>
                <w:sz w:val="20"/>
                <w:szCs w:val="20"/>
              </w:rPr>
              <w:t>otemės</w:t>
            </w:r>
            <w:proofErr w:type="spellEnd"/>
            <w:r w:rsidRPr="00D01D59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520496AC" w14:textId="77777777" w:rsidR="00F2337B" w:rsidRPr="00B443A6" w:rsidRDefault="00F2337B" w:rsidP="00F23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sz w:val="20"/>
                <w:szCs w:val="20"/>
              </w:rPr>
              <w:t>1. Scenos ir kino menų ekosistema: kūryba, sklaida, auditorijos.</w:t>
            </w:r>
          </w:p>
          <w:p w14:paraId="1E5ADFBB" w14:textId="151534BB" w:rsidR="00CB158B" w:rsidRPr="00943258" w:rsidRDefault="00F2337B" w:rsidP="00F233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B443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Teatras ir ekologija: tvarumas, </w:t>
            </w:r>
            <w:proofErr w:type="spellStart"/>
            <w:r w:rsidRPr="00B443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ekokūryba</w:t>
            </w:r>
            <w:proofErr w:type="spellEnd"/>
            <w:r w:rsidRPr="00B443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443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ekokritika</w:t>
            </w:r>
            <w:proofErr w:type="spellEnd"/>
            <w:r w:rsidRPr="00B443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“.</w:t>
            </w:r>
          </w:p>
        </w:tc>
        <w:tc>
          <w:tcPr>
            <w:tcW w:w="1949" w:type="dxa"/>
          </w:tcPr>
          <w:p w14:paraId="1F45DB22" w14:textId="35B84346" w:rsidR="00CB158B" w:rsidRPr="00943258" w:rsidRDefault="0077699B" w:rsidP="00424A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D59">
              <w:rPr>
                <w:rFonts w:ascii="Times New Roman" w:hAnsi="Times New Roman" w:cs="Times New Roman"/>
                <w:bCs/>
                <w:sz w:val="20"/>
                <w:szCs w:val="20"/>
              </w:rPr>
              <w:t>Vadovai:</w:t>
            </w:r>
          </w:p>
        </w:tc>
      </w:tr>
      <w:tr w:rsidR="00C15B2D" w:rsidRPr="00943258" w14:paraId="7F711107" w14:textId="77777777" w:rsidTr="00F10725">
        <w:tc>
          <w:tcPr>
            <w:tcW w:w="13993" w:type="dxa"/>
            <w:gridSpan w:val="6"/>
            <w:shd w:val="clear" w:color="auto" w:fill="DBE5F1" w:themeFill="accent1" w:themeFillTint="33"/>
          </w:tcPr>
          <w:p w14:paraId="514EC8B3" w14:textId="77777777" w:rsidR="00C15B2D" w:rsidRDefault="00F10725" w:rsidP="00C1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725">
              <w:rPr>
                <w:rFonts w:ascii="Times New Roman" w:hAnsi="Times New Roman" w:cs="Times New Roman"/>
                <w:b/>
                <w:sz w:val="20"/>
                <w:szCs w:val="20"/>
              </w:rPr>
              <w:t>IV. Menotyros istorija ir teorija</w:t>
            </w:r>
          </w:p>
          <w:p w14:paraId="594677DC" w14:textId="31B6EA7F" w:rsidR="00F10725" w:rsidRPr="00943258" w:rsidRDefault="00F10725" w:rsidP="00C1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5B2D" w:rsidRPr="00943258" w14:paraId="72E43B49" w14:textId="77777777" w:rsidTr="003C3C9C">
        <w:tc>
          <w:tcPr>
            <w:tcW w:w="4664" w:type="dxa"/>
            <w:gridSpan w:val="2"/>
          </w:tcPr>
          <w:p w14:paraId="6B3B918A" w14:textId="30AFBB17" w:rsidR="00C15B2D" w:rsidRPr="00943258" w:rsidRDefault="00C15B2D" w:rsidP="00C1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2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Dailėtyra</w:t>
            </w:r>
          </w:p>
        </w:tc>
        <w:tc>
          <w:tcPr>
            <w:tcW w:w="4829" w:type="dxa"/>
            <w:gridSpan w:val="2"/>
          </w:tcPr>
          <w:p w14:paraId="4F4117E8" w14:textId="1C81A4EE" w:rsidR="00C15B2D" w:rsidRPr="00943258" w:rsidRDefault="00C15B2D" w:rsidP="00C1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2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Muzikologija</w:t>
            </w:r>
          </w:p>
        </w:tc>
        <w:tc>
          <w:tcPr>
            <w:tcW w:w="4500" w:type="dxa"/>
            <w:gridSpan w:val="2"/>
          </w:tcPr>
          <w:p w14:paraId="7C415EF1" w14:textId="382AED97" w:rsidR="00C15B2D" w:rsidRPr="00943258" w:rsidRDefault="00C15B2D" w:rsidP="00C1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Pr="008C05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eatrologij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8C05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ir </w:t>
            </w:r>
            <w:proofErr w:type="spellStart"/>
            <w:r w:rsidRPr="008C05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kinotyr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proofErr w:type="spellEnd"/>
          </w:p>
        </w:tc>
      </w:tr>
      <w:tr w:rsidR="00C15B2D" w:rsidRPr="00943258" w14:paraId="760A08E9" w14:textId="77777777" w:rsidTr="0094704D">
        <w:tc>
          <w:tcPr>
            <w:tcW w:w="2689" w:type="dxa"/>
          </w:tcPr>
          <w:p w14:paraId="370AB114" w14:textId="22834D55" w:rsidR="00F10725" w:rsidRPr="00F10725" w:rsidRDefault="00F10725" w:rsidP="00F1072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F10725">
              <w:rPr>
                <w:rFonts w:ascii="Times New Roman" w:hAnsi="Times New Roman" w:cs="Times New Roman"/>
                <w:bCs/>
                <w:sz w:val="20"/>
                <w:szCs w:val="20"/>
              </w:rPr>
              <w:t>otemės</w:t>
            </w:r>
            <w:proofErr w:type="spellEnd"/>
            <w:r w:rsidRPr="00F10725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7939EC16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1. Dailėtyros istoriografijos tyrimai.</w:t>
            </w:r>
          </w:p>
          <w:p w14:paraId="3E22FE87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2. Dailėtyros teorijos, metodologijos, terminija.</w:t>
            </w:r>
          </w:p>
          <w:p w14:paraId="5F8B68AB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3. Lietuvos dailėtyros kontekstai.</w:t>
            </w:r>
          </w:p>
          <w:p w14:paraId="023B49FB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4. Vizualiosios kultūros tyrimai: vaizdai, medijos, paradigmos.</w:t>
            </w:r>
          </w:p>
          <w:p w14:paraId="3791DE34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Meno idėjų sklaidos formos ir būdai: teorija, istorija, kritika, </w:t>
            </w:r>
            <w:proofErr w:type="spellStart"/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kuratorystė</w:t>
            </w:r>
            <w:proofErr w:type="spellEnd"/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, meninis tyrimas.</w:t>
            </w:r>
          </w:p>
          <w:p w14:paraId="1DB6BA25" w14:textId="72063753" w:rsidR="00C15B2D" w:rsidRPr="00943258" w:rsidRDefault="00F2337B" w:rsidP="00F233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37B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6. </w:t>
            </w:r>
            <w:r w:rsidRPr="00F2337B">
              <w:rPr>
                <w:rFonts w:ascii="Times New Roman" w:hAnsi="Times New Roman" w:cs="Times New Roman"/>
                <w:sz w:val="20"/>
                <w:shd w:val="clear" w:color="auto" w:fill="FFFFFF"/>
              </w:rPr>
              <w:t>Urbanistinės formos ir miesto gyvybingumo sąveika.</w:t>
            </w:r>
          </w:p>
        </w:tc>
        <w:tc>
          <w:tcPr>
            <w:tcW w:w="1975" w:type="dxa"/>
          </w:tcPr>
          <w:p w14:paraId="060FE3A7" w14:textId="3C40214C" w:rsidR="00C15B2D" w:rsidRPr="00943258" w:rsidRDefault="00C15B2D" w:rsidP="00424A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D59">
              <w:rPr>
                <w:rFonts w:ascii="Times New Roman" w:hAnsi="Times New Roman" w:cs="Times New Roman"/>
                <w:bCs/>
                <w:sz w:val="20"/>
                <w:szCs w:val="20"/>
              </w:rPr>
              <w:t>Vadovai:</w:t>
            </w:r>
          </w:p>
        </w:tc>
        <w:tc>
          <w:tcPr>
            <w:tcW w:w="2844" w:type="dxa"/>
          </w:tcPr>
          <w:p w14:paraId="7B13FE89" w14:textId="09A13F37" w:rsidR="00F10725" w:rsidRPr="00F10725" w:rsidRDefault="00F10725" w:rsidP="00F1072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F10725">
              <w:rPr>
                <w:rFonts w:ascii="Times New Roman" w:hAnsi="Times New Roman" w:cs="Times New Roman"/>
                <w:bCs/>
                <w:sz w:val="20"/>
                <w:szCs w:val="20"/>
              </w:rPr>
              <w:t>otemės</w:t>
            </w:r>
            <w:proofErr w:type="spellEnd"/>
            <w:r w:rsidRPr="00F10725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1F8117B9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1. Muzikologijos paradigmų kaita: teorija ir istorija</w:t>
            </w:r>
          </w:p>
          <w:p w14:paraId="3677DD43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2. Lietuvos muzikologijos istoriniai ir kultūriniai kontekstai (personalijos, teoriniai darbai, sklaida ir recepcija)</w:t>
            </w:r>
          </w:p>
          <w:p w14:paraId="2F703100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Atlikimo meno tyrimai: </w:t>
            </w:r>
            <w:proofErr w:type="spellStart"/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performatyvumo</w:t>
            </w:r>
            <w:proofErr w:type="spellEnd"/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teorija, tarpdisciplininės sąveikos.</w:t>
            </w:r>
          </w:p>
          <w:p w14:paraId="7E14A8C9" w14:textId="77777777" w:rsidR="00F2337B" w:rsidRPr="00B443A6" w:rsidRDefault="00F2337B" w:rsidP="00F233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3A6">
              <w:rPr>
                <w:rFonts w:ascii="Times New Roman" w:hAnsi="Times New Roman" w:cs="Times New Roman"/>
                <w:bCs/>
                <w:sz w:val="20"/>
                <w:szCs w:val="20"/>
              </w:rPr>
              <w:t>4. Muzikos akustiniai ir psichologiniai tyrimai.</w:t>
            </w:r>
          </w:p>
          <w:p w14:paraId="2A9D38B7" w14:textId="0FD8A1AF" w:rsidR="00C15B2D" w:rsidRPr="00943258" w:rsidRDefault="00C15B2D" w:rsidP="00974C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14:paraId="6C957D0D" w14:textId="12149FB8" w:rsidR="00C15B2D" w:rsidRPr="00943258" w:rsidRDefault="00C15B2D" w:rsidP="00424A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D59">
              <w:rPr>
                <w:rFonts w:ascii="Times New Roman" w:hAnsi="Times New Roman" w:cs="Times New Roman"/>
                <w:bCs/>
                <w:sz w:val="20"/>
                <w:szCs w:val="20"/>
              </w:rPr>
              <w:t>Vadovai:</w:t>
            </w:r>
          </w:p>
        </w:tc>
        <w:tc>
          <w:tcPr>
            <w:tcW w:w="2551" w:type="dxa"/>
          </w:tcPr>
          <w:p w14:paraId="16BC4A7C" w14:textId="77777777" w:rsidR="00F10725" w:rsidRPr="00D01D59" w:rsidRDefault="00F10725" w:rsidP="00F1072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D01D59">
              <w:rPr>
                <w:rFonts w:ascii="Times New Roman" w:hAnsi="Times New Roman" w:cs="Times New Roman"/>
                <w:bCs/>
                <w:sz w:val="20"/>
                <w:szCs w:val="20"/>
              </w:rPr>
              <w:t>otemės</w:t>
            </w:r>
            <w:proofErr w:type="spellEnd"/>
            <w:r w:rsidRPr="00D01D59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3DEB3AE2" w14:textId="24FA3153" w:rsidR="00C15B2D" w:rsidRPr="00943258" w:rsidRDefault="002D130B" w:rsidP="00424A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6EB">
              <w:rPr>
                <w:rFonts w:ascii="Times New Roman" w:hAnsi="Times New Roman" w:cs="Times New Roman"/>
                <w:sz w:val="20"/>
                <w:szCs w:val="20"/>
              </w:rPr>
              <w:t xml:space="preserve">1. Teatrologija ir </w:t>
            </w:r>
            <w:proofErr w:type="spellStart"/>
            <w:r w:rsidRPr="009016EB">
              <w:rPr>
                <w:rFonts w:ascii="Times New Roman" w:hAnsi="Times New Roman" w:cs="Times New Roman"/>
                <w:sz w:val="20"/>
                <w:szCs w:val="20"/>
              </w:rPr>
              <w:t>kinotyra</w:t>
            </w:r>
            <w:proofErr w:type="spellEnd"/>
            <w:r w:rsidRPr="009016EB">
              <w:rPr>
                <w:rFonts w:ascii="Times New Roman" w:hAnsi="Times New Roman" w:cs="Times New Roman"/>
                <w:sz w:val="20"/>
                <w:szCs w:val="20"/>
              </w:rPr>
              <w:t xml:space="preserve"> menotyros ir kultūrologijos diskursuose.</w:t>
            </w:r>
          </w:p>
        </w:tc>
        <w:tc>
          <w:tcPr>
            <w:tcW w:w="1949" w:type="dxa"/>
          </w:tcPr>
          <w:p w14:paraId="043EBDF5" w14:textId="176B7FDB" w:rsidR="00C15B2D" w:rsidRPr="00943258" w:rsidRDefault="00C15B2D" w:rsidP="00424A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D59">
              <w:rPr>
                <w:rFonts w:ascii="Times New Roman" w:hAnsi="Times New Roman" w:cs="Times New Roman"/>
                <w:bCs/>
                <w:sz w:val="20"/>
                <w:szCs w:val="20"/>
              </w:rPr>
              <w:t>Vadovai:</w:t>
            </w:r>
          </w:p>
        </w:tc>
      </w:tr>
    </w:tbl>
    <w:p w14:paraId="3D90D973" w14:textId="77777777" w:rsidR="000F74C2" w:rsidRDefault="000F74C2" w:rsidP="00363DA2">
      <w:pPr>
        <w:rPr>
          <w:rFonts w:asciiTheme="majorHAnsi" w:hAnsiTheme="majorHAnsi"/>
          <w:sz w:val="20"/>
          <w:szCs w:val="20"/>
        </w:rPr>
      </w:pPr>
    </w:p>
    <w:p w14:paraId="7D37BAD7" w14:textId="2A983826" w:rsidR="00164B34" w:rsidRPr="001F6DFF" w:rsidRDefault="00164B34" w:rsidP="00363D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6DFF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="001E47EA">
        <w:rPr>
          <w:rFonts w:ascii="Times New Roman" w:hAnsi="Times New Roman" w:cs="Times New Roman"/>
          <w:b/>
          <w:bCs/>
          <w:sz w:val="24"/>
          <w:szCs w:val="24"/>
        </w:rPr>
        <w:t xml:space="preserve">Norėdami pasiūlyti naują </w:t>
      </w:r>
      <w:proofErr w:type="spellStart"/>
      <w:r w:rsidR="001216B5" w:rsidRPr="001F6DFF">
        <w:rPr>
          <w:rFonts w:ascii="Times New Roman" w:hAnsi="Times New Roman" w:cs="Times New Roman"/>
          <w:b/>
          <w:bCs/>
          <w:sz w:val="24"/>
          <w:szCs w:val="24"/>
        </w:rPr>
        <w:t>potem</w:t>
      </w:r>
      <w:r w:rsidR="001E47EA">
        <w:rPr>
          <w:rFonts w:ascii="Times New Roman" w:hAnsi="Times New Roman" w:cs="Times New Roman"/>
          <w:b/>
          <w:bCs/>
          <w:sz w:val="24"/>
          <w:szCs w:val="24"/>
        </w:rPr>
        <w:t>ę</w:t>
      </w:r>
      <w:proofErr w:type="spellEnd"/>
      <w:r w:rsidR="001E47EA">
        <w:rPr>
          <w:rFonts w:ascii="Times New Roman" w:hAnsi="Times New Roman" w:cs="Times New Roman"/>
          <w:b/>
          <w:bCs/>
          <w:sz w:val="24"/>
          <w:szCs w:val="24"/>
        </w:rPr>
        <w:t>(-</w:t>
      </w:r>
      <w:proofErr w:type="spellStart"/>
      <w:r w:rsidR="001E47EA">
        <w:rPr>
          <w:rFonts w:ascii="Times New Roman" w:hAnsi="Times New Roman" w:cs="Times New Roman"/>
          <w:b/>
          <w:bCs/>
          <w:sz w:val="24"/>
          <w:szCs w:val="24"/>
        </w:rPr>
        <w:t>es</w:t>
      </w:r>
      <w:proofErr w:type="spellEnd"/>
      <w:r w:rsidR="001E47EA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r w:rsidR="00BF38CF">
        <w:rPr>
          <w:rFonts w:ascii="Times New Roman" w:hAnsi="Times New Roman" w:cs="Times New Roman"/>
          <w:b/>
          <w:bCs/>
          <w:sz w:val="24"/>
          <w:szCs w:val="24"/>
        </w:rPr>
        <w:t>nurodykite šią informaciją</w:t>
      </w:r>
      <w:r w:rsidR="00395F7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218EAFF" w14:textId="7CF5112E" w:rsidR="00577AD7" w:rsidRDefault="00362D4C" w:rsidP="0036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1.2.1. </w:t>
      </w:r>
      <w:r w:rsidR="00577AD7">
        <w:rPr>
          <w:rFonts w:ascii="Times New Roman" w:hAnsi="Times New Roman" w:cs="Times New Roman"/>
          <w:sz w:val="24"/>
          <w:szCs w:val="24"/>
        </w:rPr>
        <w:t xml:space="preserve">Tematikos pavadinimas, kuriai siūloma </w:t>
      </w:r>
      <w:proofErr w:type="spellStart"/>
      <w:r w:rsidR="00577AD7">
        <w:rPr>
          <w:rFonts w:ascii="Times New Roman" w:hAnsi="Times New Roman" w:cs="Times New Roman"/>
          <w:sz w:val="24"/>
          <w:szCs w:val="24"/>
        </w:rPr>
        <w:t>pot</w:t>
      </w:r>
      <w:r w:rsidR="00161FF6">
        <w:rPr>
          <w:rFonts w:ascii="Times New Roman" w:hAnsi="Times New Roman" w:cs="Times New Roman"/>
          <w:sz w:val="24"/>
          <w:szCs w:val="24"/>
        </w:rPr>
        <w:t>e</w:t>
      </w:r>
      <w:r w:rsidR="00577AD7">
        <w:rPr>
          <w:rFonts w:ascii="Times New Roman" w:hAnsi="Times New Roman" w:cs="Times New Roman"/>
          <w:sz w:val="24"/>
          <w:szCs w:val="24"/>
        </w:rPr>
        <w:t>mė</w:t>
      </w:r>
      <w:proofErr w:type="spellEnd"/>
      <w:r w:rsidR="001E47EA">
        <w:rPr>
          <w:rFonts w:ascii="Times New Roman" w:hAnsi="Times New Roman" w:cs="Times New Roman"/>
          <w:sz w:val="24"/>
          <w:szCs w:val="24"/>
        </w:rPr>
        <w:t>(s)</w:t>
      </w:r>
    </w:p>
    <w:p w14:paraId="03053379" w14:textId="2133C6E5" w:rsidR="00362D4C" w:rsidRDefault="00C41ECA" w:rsidP="0036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</w:p>
    <w:p w14:paraId="4E42E220" w14:textId="77777777" w:rsidR="00362D4C" w:rsidRDefault="00362D4C" w:rsidP="00363DA2">
      <w:pPr>
        <w:rPr>
          <w:rFonts w:ascii="Times New Roman" w:hAnsi="Times New Roman" w:cs="Times New Roman"/>
          <w:sz w:val="24"/>
          <w:szCs w:val="24"/>
        </w:rPr>
      </w:pPr>
    </w:p>
    <w:p w14:paraId="00158D55" w14:textId="57E25BAB" w:rsidR="001216B5" w:rsidRDefault="00362D4C" w:rsidP="0036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 </w:t>
      </w:r>
      <w:proofErr w:type="spellStart"/>
      <w:r w:rsidR="00883318">
        <w:rPr>
          <w:rFonts w:ascii="Times New Roman" w:hAnsi="Times New Roman" w:cs="Times New Roman"/>
          <w:sz w:val="24"/>
          <w:szCs w:val="24"/>
        </w:rPr>
        <w:t>Pot</w:t>
      </w:r>
      <w:r w:rsidR="00577AD7">
        <w:rPr>
          <w:rFonts w:ascii="Times New Roman" w:hAnsi="Times New Roman" w:cs="Times New Roman"/>
          <w:sz w:val="24"/>
          <w:szCs w:val="24"/>
        </w:rPr>
        <w:t>e</w:t>
      </w:r>
      <w:r w:rsidR="00883318">
        <w:rPr>
          <w:rFonts w:ascii="Times New Roman" w:hAnsi="Times New Roman" w:cs="Times New Roman"/>
          <w:sz w:val="24"/>
          <w:szCs w:val="24"/>
        </w:rPr>
        <w:t>mės</w:t>
      </w:r>
      <w:proofErr w:type="spellEnd"/>
      <w:r w:rsidR="001E47EA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="001E47EA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="001E47EA">
        <w:rPr>
          <w:rFonts w:ascii="Times New Roman" w:hAnsi="Times New Roman" w:cs="Times New Roman"/>
          <w:sz w:val="24"/>
          <w:szCs w:val="24"/>
        </w:rPr>
        <w:t>)</w:t>
      </w:r>
      <w:r w:rsidR="00883318">
        <w:rPr>
          <w:rFonts w:ascii="Times New Roman" w:hAnsi="Times New Roman" w:cs="Times New Roman"/>
          <w:sz w:val="24"/>
          <w:szCs w:val="24"/>
        </w:rPr>
        <w:t xml:space="preserve"> pavadinimas</w:t>
      </w:r>
      <w:r w:rsidR="001E47EA">
        <w:rPr>
          <w:rFonts w:ascii="Times New Roman" w:hAnsi="Times New Roman" w:cs="Times New Roman"/>
          <w:sz w:val="24"/>
          <w:szCs w:val="24"/>
        </w:rPr>
        <w:t>(-ai)</w:t>
      </w:r>
    </w:p>
    <w:p w14:paraId="7F1598E7" w14:textId="476CA4E6" w:rsidR="00362D4C" w:rsidRDefault="00C41ECA" w:rsidP="0036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</w:p>
    <w:p w14:paraId="2AD95939" w14:textId="77777777" w:rsidR="00362D4C" w:rsidRDefault="00362D4C" w:rsidP="00363DA2">
      <w:pPr>
        <w:rPr>
          <w:rFonts w:ascii="Times New Roman" w:hAnsi="Times New Roman" w:cs="Times New Roman"/>
          <w:sz w:val="24"/>
          <w:szCs w:val="24"/>
        </w:rPr>
      </w:pPr>
    </w:p>
    <w:p w14:paraId="0305887B" w14:textId="5110F262" w:rsidR="00883318" w:rsidRDefault="00362D4C" w:rsidP="0036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1.2.3. </w:t>
      </w:r>
      <w:r w:rsidR="00883318">
        <w:rPr>
          <w:rFonts w:ascii="Times New Roman" w:hAnsi="Times New Roman" w:cs="Times New Roman"/>
          <w:sz w:val="24"/>
          <w:szCs w:val="24"/>
        </w:rPr>
        <w:t xml:space="preserve">Trumpas </w:t>
      </w:r>
      <w:proofErr w:type="spellStart"/>
      <w:r w:rsidR="00883318">
        <w:rPr>
          <w:rFonts w:ascii="Times New Roman" w:hAnsi="Times New Roman" w:cs="Times New Roman"/>
          <w:sz w:val="24"/>
          <w:szCs w:val="24"/>
        </w:rPr>
        <w:t>pot</w:t>
      </w:r>
      <w:r w:rsidR="00577AD7">
        <w:rPr>
          <w:rFonts w:ascii="Times New Roman" w:hAnsi="Times New Roman" w:cs="Times New Roman"/>
          <w:sz w:val="24"/>
          <w:szCs w:val="24"/>
        </w:rPr>
        <w:t>e</w:t>
      </w:r>
      <w:r w:rsidR="00883318">
        <w:rPr>
          <w:rFonts w:ascii="Times New Roman" w:hAnsi="Times New Roman" w:cs="Times New Roman"/>
          <w:sz w:val="24"/>
          <w:szCs w:val="24"/>
        </w:rPr>
        <w:t>mės</w:t>
      </w:r>
      <w:proofErr w:type="spellEnd"/>
      <w:r w:rsidR="001E47EA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="001E47EA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="001E47EA">
        <w:rPr>
          <w:rFonts w:ascii="Times New Roman" w:hAnsi="Times New Roman" w:cs="Times New Roman"/>
          <w:sz w:val="24"/>
          <w:szCs w:val="24"/>
        </w:rPr>
        <w:t>)</w:t>
      </w:r>
      <w:r w:rsidR="00883318">
        <w:rPr>
          <w:rFonts w:ascii="Times New Roman" w:hAnsi="Times New Roman" w:cs="Times New Roman"/>
          <w:sz w:val="24"/>
          <w:szCs w:val="24"/>
        </w:rPr>
        <w:t xml:space="preserve"> pristatymas</w:t>
      </w:r>
    </w:p>
    <w:p w14:paraId="740315F1" w14:textId="6EA1C15E" w:rsidR="00161FF6" w:rsidRDefault="00C41ECA" w:rsidP="0036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</w:p>
    <w:p w14:paraId="4E841E72" w14:textId="77777777" w:rsidR="000F74C2" w:rsidRDefault="000F74C2" w:rsidP="00363DA2">
      <w:pPr>
        <w:rPr>
          <w:rFonts w:ascii="Times New Roman" w:hAnsi="Times New Roman" w:cs="Times New Roman"/>
          <w:sz w:val="24"/>
          <w:szCs w:val="24"/>
        </w:rPr>
      </w:pPr>
    </w:p>
    <w:p w14:paraId="4BE8BE8E" w14:textId="3163D2AC" w:rsidR="00161FF6" w:rsidRPr="00164B34" w:rsidRDefault="00161FF6" w:rsidP="0036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Paraiškos pildymo data ...............</w:t>
      </w:r>
    </w:p>
    <w:sectPr w:rsidR="00161FF6" w:rsidRPr="00164B34" w:rsidSect="00A20BE9">
      <w:pgSz w:w="16838" w:h="11906" w:orient="landscape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C4B40"/>
    <w:multiLevelType w:val="hybridMultilevel"/>
    <w:tmpl w:val="7C4609DE"/>
    <w:lvl w:ilvl="0" w:tplc="E688A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A5B1F"/>
    <w:multiLevelType w:val="hybridMultilevel"/>
    <w:tmpl w:val="50B0F334"/>
    <w:lvl w:ilvl="0" w:tplc="34E0C1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9B"/>
    <w:rsid w:val="0001150F"/>
    <w:rsid w:val="0002774D"/>
    <w:rsid w:val="00042F7A"/>
    <w:rsid w:val="00045C2F"/>
    <w:rsid w:val="000D586C"/>
    <w:rsid w:val="000F420F"/>
    <w:rsid w:val="000F74C2"/>
    <w:rsid w:val="001216B5"/>
    <w:rsid w:val="00134322"/>
    <w:rsid w:val="001575C5"/>
    <w:rsid w:val="00161FF6"/>
    <w:rsid w:val="00164B34"/>
    <w:rsid w:val="00171CFE"/>
    <w:rsid w:val="001C0C05"/>
    <w:rsid w:val="001D6BDB"/>
    <w:rsid w:val="001E47EA"/>
    <w:rsid w:val="001F05F0"/>
    <w:rsid w:val="001F6DFF"/>
    <w:rsid w:val="00250F9B"/>
    <w:rsid w:val="00272134"/>
    <w:rsid w:val="002951AD"/>
    <w:rsid w:val="002C6544"/>
    <w:rsid w:val="002D130B"/>
    <w:rsid w:val="002F7909"/>
    <w:rsid w:val="0030456B"/>
    <w:rsid w:val="0033198F"/>
    <w:rsid w:val="00331AD0"/>
    <w:rsid w:val="003542A5"/>
    <w:rsid w:val="003578BB"/>
    <w:rsid w:val="00362D4C"/>
    <w:rsid w:val="00363DA2"/>
    <w:rsid w:val="00365C90"/>
    <w:rsid w:val="0037791E"/>
    <w:rsid w:val="00395F76"/>
    <w:rsid w:val="003C1FE6"/>
    <w:rsid w:val="003C7E69"/>
    <w:rsid w:val="004033FE"/>
    <w:rsid w:val="0041248A"/>
    <w:rsid w:val="00422834"/>
    <w:rsid w:val="00424AEB"/>
    <w:rsid w:val="00427FBA"/>
    <w:rsid w:val="004B2E84"/>
    <w:rsid w:val="004B3CFB"/>
    <w:rsid w:val="004F30B3"/>
    <w:rsid w:val="00520620"/>
    <w:rsid w:val="0052300F"/>
    <w:rsid w:val="00525536"/>
    <w:rsid w:val="0055489F"/>
    <w:rsid w:val="00556DFF"/>
    <w:rsid w:val="00557A6F"/>
    <w:rsid w:val="00577AD7"/>
    <w:rsid w:val="005F3872"/>
    <w:rsid w:val="005F3E4B"/>
    <w:rsid w:val="00600572"/>
    <w:rsid w:val="0061745A"/>
    <w:rsid w:val="006A6254"/>
    <w:rsid w:val="006C651D"/>
    <w:rsid w:val="006D24A8"/>
    <w:rsid w:val="007205AC"/>
    <w:rsid w:val="00747EDF"/>
    <w:rsid w:val="0077699B"/>
    <w:rsid w:val="007B144A"/>
    <w:rsid w:val="007C5871"/>
    <w:rsid w:val="007F1D1F"/>
    <w:rsid w:val="00801691"/>
    <w:rsid w:val="008029F4"/>
    <w:rsid w:val="00813948"/>
    <w:rsid w:val="00823B1E"/>
    <w:rsid w:val="00826A45"/>
    <w:rsid w:val="00843768"/>
    <w:rsid w:val="00870787"/>
    <w:rsid w:val="00872BE8"/>
    <w:rsid w:val="00883318"/>
    <w:rsid w:val="0089193E"/>
    <w:rsid w:val="008C0539"/>
    <w:rsid w:val="008E787C"/>
    <w:rsid w:val="00907525"/>
    <w:rsid w:val="00943258"/>
    <w:rsid w:val="0094704D"/>
    <w:rsid w:val="00961574"/>
    <w:rsid w:val="00974CEB"/>
    <w:rsid w:val="009801B6"/>
    <w:rsid w:val="00985FD0"/>
    <w:rsid w:val="00995221"/>
    <w:rsid w:val="00997EA6"/>
    <w:rsid w:val="009D100E"/>
    <w:rsid w:val="009D2C51"/>
    <w:rsid w:val="009D6714"/>
    <w:rsid w:val="00A20BE9"/>
    <w:rsid w:val="00A37EB1"/>
    <w:rsid w:val="00A73361"/>
    <w:rsid w:val="00A76ADE"/>
    <w:rsid w:val="00A90307"/>
    <w:rsid w:val="00A915B5"/>
    <w:rsid w:val="00AB2FAF"/>
    <w:rsid w:val="00AB7CF9"/>
    <w:rsid w:val="00B05E3C"/>
    <w:rsid w:val="00B06BDA"/>
    <w:rsid w:val="00B76ACD"/>
    <w:rsid w:val="00B95DA4"/>
    <w:rsid w:val="00BA60B1"/>
    <w:rsid w:val="00BB0BF3"/>
    <w:rsid w:val="00BC6161"/>
    <w:rsid w:val="00BF38CF"/>
    <w:rsid w:val="00BF7AD4"/>
    <w:rsid w:val="00C15B2D"/>
    <w:rsid w:val="00C41ECA"/>
    <w:rsid w:val="00C4392F"/>
    <w:rsid w:val="00C51D50"/>
    <w:rsid w:val="00C74B6C"/>
    <w:rsid w:val="00CB158B"/>
    <w:rsid w:val="00CF469C"/>
    <w:rsid w:val="00D01D59"/>
    <w:rsid w:val="00D62AEA"/>
    <w:rsid w:val="00D93F9F"/>
    <w:rsid w:val="00D97022"/>
    <w:rsid w:val="00DF17CE"/>
    <w:rsid w:val="00E27CA2"/>
    <w:rsid w:val="00E30227"/>
    <w:rsid w:val="00E30502"/>
    <w:rsid w:val="00E616A0"/>
    <w:rsid w:val="00E8140E"/>
    <w:rsid w:val="00E83028"/>
    <w:rsid w:val="00E9279F"/>
    <w:rsid w:val="00EB1A94"/>
    <w:rsid w:val="00ED36F7"/>
    <w:rsid w:val="00EF341B"/>
    <w:rsid w:val="00F010E7"/>
    <w:rsid w:val="00F10725"/>
    <w:rsid w:val="00F11A40"/>
    <w:rsid w:val="00F12B5D"/>
    <w:rsid w:val="00F2337B"/>
    <w:rsid w:val="00F2758F"/>
    <w:rsid w:val="00F31DA3"/>
    <w:rsid w:val="00F4244F"/>
    <w:rsid w:val="00F45F21"/>
    <w:rsid w:val="00F62393"/>
    <w:rsid w:val="00F67E92"/>
    <w:rsid w:val="00F83EEF"/>
    <w:rsid w:val="00FB3B8E"/>
    <w:rsid w:val="00FC1F33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910A9"/>
  <w15:docId w15:val="{1E000E79-A93D-46F1-B3E4-F5FF563D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Giedre</dc:creator>
  <cp:lastModifiedBy>Windows User</cp:lastModifiedBy>
  <cp:revision>7</cp:revision>
  <cp:lastPrinted>2020-08-31T08:30:00Z</cp:lastPrinted>
  <dcterms:created xsi:type="dcterms:W3CDTF">2023-03-27T13:08:00Z</dcterms:created>
  <dcterms:modified xsi:type="dcterms:W3CDTF">2026-01-22T08:42:00Z</dcterms:modified>
</cp:coreProperties>
</file>